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color w:val="1F3864"/>
          <w:sz w:val="20"/>
          <w:szCs w:val="20"/>
        </w:rPr>
        <w:t xml:space="preserve">REPUBLIC OF LIBERIA</w:t>
      </w:r>
    </w:p>
    <w:p>
      <w:pPr>
        <w:spacing w:after="20"/>
        <w:jc w:val="center"/>
      </w:pPr>
      <w:r>
        <w:rPr>
          <w:b/>
          <w:bCs/>
          <w:color w:val="1F3864"/>
          <w:sz w:val="22"/>
          <w:szCs w:val="22"/>
        </w:rPr>
        <w:t xml:space="preserve">MINISTRY OF YOUTH AND SPORTS</w:t>
      </w:r>
    </w:p>
    <w:p>
      <w:pPr>
        <w:spacing w:after="20"/>
        <w:jc w:val="center"/>
      </w:pPr>
      <w:r>
        <w:rPr>
          <w:i/>
          <w:iCs/>
          <w:color w:val="444444"/>
          <w:sz w:val="20"/>
          <w:szCs w:val="20"/>
        </w:rPr>
        <w:t xml:space="preserve">National Youth Pathway Program (NYPP) — Component 8</w:t>
      </w:r>
    </w:p>
    <w:p>
      <w:pPr>
        <w:pBdr>
          <w:bottom w:val="single" w:color="BF8F00" w:sz="12" w:space="8"/>
        </w:pBdr>
        <w:spacing w:after="100"/>
        <w:jc w:val="center"/>
      </w:pPr>
      <w:r>
        <w:rPr>
          <w:b/>
          <w:bCs/>
          <w:color w:val="1F3864"/>
          <w:sz w:val="28"/>
          <w:szCs w:val="28"/>
        </w:rPr>
        <w:t xml:space="preserve">MYS UNDERGRADUATE SCHOLARSHIP APPLICATION FORM — TRACK 2</w:t>
      </w:r>
    </w:p>
    <w:p>
      <w:pPr>
        <w:spacing w:after="200"/>
        <w:jc w:val="center"/>
      </w:pPr>
      <w:r>
        <w:rPr>
          <w:i/>
          <w:iCs/>
          <w:color w:val="555555"/>
          <w:sz w:val="19"/>
          <w:szCs w:val="19"/>
        </w:rPr>
        <w:t xml:space="preserve">Public Universities &amp; Community Colleges — All 15 Counties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BF8F00" w:sz="6"/>
              <w:left w:val="single" w:color="BF8F00" w:sz="6"/>
              <w:bottom w:val="single" w:color="BF8F00" w:sz="6"/>
              <w:right w:val="single" w:color="BF8F00" w:sz="6"/>
            </w:tcBorders>
            <w:shd w:fill="FDEBD3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7A4E00"/>
                <w:sz w:val="19"/>
                <w:szCs w:val="19"/>
              </w:rPr>
              <w:t xml:space="preserve">APPLY ONLINE ONLY. Complete every field. Forms with missing, blank, or unclear information — or blurred/incomplete document scans — will be returned WITHOUT PROCESSING. No exceptions. Submit before 11:59 PM on the published closing date of the application window.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Application Reference No. (assigned automatically on submission):</w:t>
            </w:r>
          </w:p>
          <w:p>
            <w:pPr>
              <w:spacing w:before="60"/>
            </w:pPr>
            <w:r>
              <w:rPr>
                <w:sz w:val="18"/>
                <w:szCs w:val="18"/>
              </w:rPr>
              <w:t xml:space="preserve">_______________________________</w:t>
            </w:r>
          </w:p>
        </w:tc>
        <w:tc>
          <w:tcPr>
            <w:tcW w:type="pct" w:w="50%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Date of Submission:</w:t>
            </w:r>
          </w:p>
          <w:p>
            <w:pPr>
              <w:spacing w:before="60"/>
            </w:pPr>
            <w:r>
              <w:rPr>
                <w:sz w:val="18"/>
                <w:szCs w:val="18"/>
              </w:rPr>
              <w:t xml:space="preserve">_______________________________</w:t>
            </w:r>
          </w:p>
        </w:tc>
      </w:tr>
    </w:tbl>
    <w:p>
      <w:pPr>
        <w:shd w:fill="1F3864" w:val="clear"/>
        <w:spacing w:after="120" w:before="260"/>
      </w:pPr>
      <w:r>
        <w:rPr>
          <w:b/>
          <w:bCs/>
          <w:color w:val="FFFFFF"/>
          <w:sz w:val="22"/>
          <w:szCs w:val="22"/>
        </w:rPr>
        <w:t xml:space="preserve">  SECTION A — APPLICANT PERSONAL INFORMATION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Full Legal Name (as on Birth Certificate)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Date of Birth (DD/MM/YYYY)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Sex (M/F)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National ID Number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Liberian Birth Certificate Number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Phone Number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Email Address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County of Residence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County Applying Through (if different — cross-county coverage)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Physical Address / Town / Community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hd w:fill="1F3864" w:val="clear"/>
        <w:spacing w:after="120" w:before="260"/>
      </w:pPr>
      <w:r>
        <w:rPr>
          <w:b/>
          <w:bCs/>
          <w:color w:val="FFFFFF"/>
          <w:sz w:val="22"/>
          <w:szCs w:val="22"/>
        </w:rPr>
        <w:t xml:space="preserve">  SECTION B — EQUITY &amp; PRIORITY CATEGORY INFORMATION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Do you identify as a person with a disability? (Y/N)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If yes, type of disability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pacing w:after="120"/>
      </w:pPr>
      <w:r>
        <w:rPr>
          <w:i/>
          <w:iCs/>
          <w:color w:val="555555"/>
          <w:sz w:val="18"/>
          <w:szCs w:val="18"/>
        </w:rPr>
        <w:t xml:space="preserve">Disability status is self-declared and may be verified by a medical letter, disability card, or letter from a recognised disability organisation. A minimum of 10% of awards in this track is reserved for persons with disabilities.</w:t>
      </w:r>
    </w:p>
    <w:p>
      <w:pPr>
        <w:shd w:fill="D9E2F3" w:val="clear"/>
        <w:spacing w:after="100" w:before="180"/>
      </w:pPr>
      <w:r>
        <w:rPr>
          <w:b/>
          <w:bCs/>
          <w:color w:val="3B2E00"/>
          <w:sz w:val="20"/>
          <w:szCs w:val="20"/>
        </w:rPr>
        <w:t xml:space="preserve">  Priority Category (check all that apply, if any)</w:t>
      </w:r>
    </w:p>
    <w:p>
      <w:pPr>
        <w:spacing w:after="60"/>
      </w:pPr>
      <w:r>
        <w:rPr>
          <w:sz w:val="20"/>
          <w:szCs w:val="20"/>
        </w:rPr>
        <w:t xml:space="preserve">☐  </w:t>
      </w:r>
      <w:r>
        <w:rPr>
          <w:sz w:val="19"/>
          <w:szCs w:val="19"/>
        </w:rPr>
        <w:t xml:space="preserve">Economically disadvantaged / low-income household</w:t>
      </w:r>
    </w:p>
    <w:p>
      <w:pPr>
        <w:spacing w:after="60"/>
      </w:pPr>
      <w:r>
        <w:rPr>
          <w:sz w:val="20"/>
          <w:szCs w:val="20"/>
        </w:rPr>
        <w:t xml:space="preserve">☐  </w:t>
      </w:r>
      <w:r>
        <w:rPr>
          <w:sz w:val="19"/>
          <w:szCs w:val="19"/>
        </w:rPr>
        <w:t xml:space="preserve">Woman or girl</w:t>
      </w:r>
    </w:p>
    <w:p>
      <w:pPr>
        <w:spacing w:after="60"/>
      </w:pPr>
      <w:r>
        <w:rPr>
          <w:sz w:val="20"/>
          <w:szCs w:val="20"/>
        </w:rPr>
        <w:t xml:space="preserve">☐  </w:t>
      </w:r>
      <w:r>
        <w:rPr>
          <w:sz w:val="19"/>
          <w:szCs w:val="19"/>
        </w:rPr>
        <w:t xml:space="preserve">Person with disability</w:t>
      </w:r>
    </w:p>
    <w:p>
      <w:pPr>
        <w:spacing w:after="60"/>
      </w:pPr>
      <w:r>
        <w:rPr>
          <w:sz w:val="20"/>
          <w:szCs w:val="20"/>
        </w:rPr>
        <w:t xml:space="preserve">☐  </w:t>
      </w:r>
      <w:r>
        <w:rPr>
          <w:sz w:val="19"/>
          <w:szCs w:val="19"/>
        </w:rPr>
        <w:t xml:space="preserve">Rural youth from a county without a local institution</w:t>
      </w:r>
    </w:p>
    <w:p>
      <w:pPr>
        <w:shd w:fill="1F3864" w:val="clear"/>
        <w:spacing w:after="120" w:before="260"/>
      </w:pPr>
      <w:r>
        <w:rPr>
          <w:b/>
          <w:bCs/>
          <w:color w:val="FFFFFF"/>
          <w:sz w:val="22"/>
          <w:szCs w:val="22"/>
        </w:rPr>
        <w:t xml:space="preserve">  SECTION C — INSTITUTION &amp; ACADEMIC INFORMATION</w:t>
      </w:r>
    </w:p>
    <w:p>
      <w:pPr>
        <w:spacing w:after="120"/>
      </w:pPr>
      <w:r>
        <w:rPr>
          <w:i/>
          <w:iCs/>
          <w:color w:val="555555"/>
          <w:sz w:val="18"/>
          <w:szCs w:val="18"/>
        </w:rPr>
        <w:t xml:space="preserve">Eligible institutions: University of Liberia, Lofa University, Nimba University, Bong Technical College, Tubman University, Bomi CC, Grand Gedeh CC, Sinoe CC, Grand Kru CC, Bassa CC, Maryland County College.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Institution Applying To / Enrolled At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Programme of Study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Year/Level of Study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High School Grade Sheet — Overall Average (new entrants)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Current Cumulative GPA (continuing students, min. 2.5)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Name of Principal/Dean Providing Letter of Recommendation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pacing w:after="120"/>
      </w:pPr>
      <w:r>
        <w:rPr>
          <w:i/>
          <w:iCs/>
          <w:color w:val="555555"/>
          <w:sz w:val="18"/>
          <w:szCs w:val="18"/>
        </w:rPr>
        <w:t xml:space="preserve">WASSCE is NOT required. Admission letter and high school grade sheet (or current transcript) replace it as the academic entry requirement.</w:t>
      </w:r>
    </w:p>
    <w:p>
      <w:pPr>
        <w:shd w:fill="1F3864" w:val="clear"/>
        <w:spacing w:after="120" w:before="260"/>
      </w:pPr>
      <w:r>
        <w:rPr>
          <w:b/>
          <w:bCs/>
          <w:color w:val="FFFFFF"/>
          <w:sz w:val="22"/>
          <w:szCs w:val="22"/>
        </w:rPr>
        <w:t xml:space="preserve">  SECTION D — RELOCATION ALLOWANCE</w:t>
      </w:r>
    </w:p>
    <w:p>
      <w:pPr>
        <w:spacing w:after="60"/>
      </w:pPr>
      <w:r>
        <w:rPr>
          <w:sz w:val="20"/>
          <w:szCs w:val="20"/>
        </w:rPr>
        <w:t xml:space="preserve">☐  </w:t>
      </w:r>
      <w:r>
        <w:rPr>
          <w:sz w:val="19"/>
          <w:szCs w:val="19"/>
        </w:rPr>
        <w:t xml:space="preserve">I am applying for the one-time relocation startup allowance because my county of residence has no local institution for this track.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County Without Local Institution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Designated Serving Institution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pacing w:after="120"/>
      </w:pPr>
      <w:r>
        <w:rPr>
          <w:i/>
          <w:iCs/>
          <w:color w:val="555555"/>
          <w:sz w:val="18"/>
          <w:szCs w:val="18"/>
        </w:rPr>
        <w:t xml:space="preserve">Must be supported by a letter from a local government official or community chair confirming genuine county residency and absence of a local institution. False claims result in disqualification and repayment demand.</w:t>
      </w:r>
    </w:p>
    <w:p>
      <w:pPr>
        <w:shd w:fill="1F3864" w:val="clear"/>
        <w:spacing w:after="120" w:before="260"/>
      </w:pPr>
      <w:r>
        <w:rPr>
          <w:b/>
          <w:bCs/>
          <w:color w:val="FFFFFF"/>
          <w:sz w:val="22"/>
          <w:szCs w:val="22"/>
        </w:rPr>
        <w:t xml:space="preserve">  SECTION E — FINANCIAL NEED &amp; PRIOR SCHOLARSHIP DECLARATION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Do you currently hold an active scholarship or bursary from another government or development partner? (Y/N)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Household Occupation / Main Source of Income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Employment Status (Unemployed / Informal / Formal / Student)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hd w:fill="D9E2F3" w:val="clear"/>
        <w:spacing w:after="100" w:before="180"/>
      </w:pPr>
      <w:r>
        <w:rPr>
          <w:b/>
          <w:bCs/>
          <w:color w:val="3B2E00"/>
          <w:sz w:val="20"/>
          <w:szCs w:val="20"/>
        </w:rPr>
        <w:t xml:space="preserve">  Brief Statement of Financial Need (2–3 sentences)</w:t>
      </w:r>
    </w:p>
    <w:p>
      <w:pPr>
        <w:pBdr>
          <w:bottom w:val="single" w:color="AAAAAA" w:sz="4" w:space="4"/>
        </w:pBdr>
        <w:spacing w:after="160"/>
      </w:pPr>
      <w:r>
        <w:t xml:space="preserve"> </w:t>
      </w:r>
    </w:p>
    <w:p>
      <w:pPr>
        <w:pBdr>
          <w:bottom w:val="single" w:color="AAAAAA" w:sz="4" w:space="4"/>
        </w:pBdr>
        <w:spacing w:after="160"/>
      </w:pPr>
      <w:r>
        <w:t xml:space="preserve"> </w:t>
      </w:r>
    </w:p>
    <w:p>
      <w:pPr>
        <w:pBdr>
          <w:bottom w:val="single" w:color="AAAAAA" w:sz="4" w:space="4"/>
        </w:pBdr>
        <w:spacing w:after="160"/>
      </w:pPr>
      <w:r>
        <w:t xml:space="preserve"> </w:t>
      </w:r>
    </w:p>
    <w:p>
      <w:r>
        <w:br w:type="page"/>
      </w:r>
    </w:p>
    <w:p>
      <w:pPr>
        <w:shd w:fill="1F3864" w:val="clear"/>
        <w:spacing w:after="120" w:before="260"/>
      </w:pPr>
      <w:r>
        <w:rPr>
          <w:b/>
          <w:bCs/>
          <w:color w:val="FFFFFF"/>
          <w:sz w:val="22"/>
          <w:szCs w:val="22"/>
        </w:rPr>
        <w:t xml:space="preserve">  SECTION F — DOCUMENT CHECKLIST — ATTACH CLEAR SCANS/PHOTOGRAPHS OF THE FOLLOWING</w:t>
      </w:r>
    </w:p>
    <w:p>
      <w:pPr>
        <w:spacing w:after="120"/>
      </w:pPr>
      <w:r>
        <w:rPr>
          <w:i/>
          <w:iCs/>
          <w:color w:val="555555"/>
          <w:sz w:val="18"/>
          <w:szCs w:val="18"/>
        </w:rPr>
        <w:t xml:space="preserve">All documents must be submitted as clear digital scans or photographs through the online portal. Originals are required for verification of shortlisted applicants only.</w:t>
      </w:r>
    </w:p>
    <w:p>
      <w:pPr>
        <w:shd w:fill="D9E2F3" w:val="clear"/>
        <w:spacing w:after="100" w:before="180"/>
      </w:pPr>
      <w:r>
        <w:rPr>
          <w:b/>
          <w:bCs/>
          <w:color w:val="3B2E00"/>
          <w:sz w:val="20"/>
          <w:szCs w:val="20"/>
        </w:rPr>
        <w:t xml:space="preserve">  Documents Required for This Track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10%"/>
            <w:shd w:fill="1F386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✓</w:t>
            </w:r>
          </w:p>
        </w:tc>
        <w:tc>
          <w:tcPr>
            <w:tcW w:type="pct" w:w="90%"/>
            <w:shd w:fill="1F3864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DOCUMENT REQUIRED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Completed MYS Undergraduate Scholarship Application Form (this form, submitted online)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Liberian Birth Certificate (original or certified copy scan) — MANDATORY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Valid National ID card (scan) — MANDATORY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Admission letter from an approved institution confirming acceptance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High school grade sheet or transcript showing overall average and GPA (WASSCE NOT required)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Letter of recommendation from the principal or dean of last school attended, on letterhead with stamp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Community leader letter or letter from local government official confirming county of residence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For continuing students: official academic transcript confirming cumulative GPA of 2.5 or above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Two (2) recent passport-sized photographs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Self-Declaration Form (completed and signed)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For relocation allowance: letter from local government official or community chair</w:t>
            </w:r>
          </w:p>
        </w:tc>
      </w:tr>
      <w:tr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</w:t>
            </w:r>
          </w:p>
        </w:tc>
        <w:tc>
          <w:tcPr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>Disability documentation (if applying under the 10% PWD quota)</w:t>
            </w:r>
          </w:p>
        </w:tc>
      </w:tr>
    </w:tbl>
    <w:p>
      <w:pPr>
        <w:shd w:fill="1F3864" w:val="clear"/>
        <w:spacing w:after="120" w:before="260"/>
      </w:pPr>
      <w:r>
        <w:rPr>
          <w:b/>
          <w:bCs/>
          <w:color w:val="FFFFFF"/>
          <w:sz w:val="22"/>
          <w:szCs w:val="22"/>
        </w:rPr>
        <w:t xml:space="preserve">  SECTION G — COMMUNITY SERVICE UNDERTAKING</w:t>
      </w:r>
    </w:p>
    <w:p>
      <w:pPr>
        <w:spacing w:after="140"/>
      </w:pPr>
      <w:r>
        <w:rPr>
          <w:sz w:val="19"/>
          <w:szCs w:val="19"/>
        </w:rPr>
        <w:t xml:space="preserve">I understand and accept that, if awarded a scholarship, I am required to contribute a maximum of 20 hours of team-based community service per semester as a condition of maintaining the scholarship, from the first semester of the award and every semester thereafter. I understand that non-compliance without an approved exemption will result in a written warning, followed by suspension of my scholarship pending review.</w:t>
      </w:r>
    </w:p>
    <w:p>
      <w:pPr>
        <w:spacing w:after="60"/>
      </w:pPr>
      <w:r>
        <w:rPr>
          <w:sz w:val="20"/>
          <w:szCs w:val="20"/>
        </w:rPr>
        <w:t xml:space="preserve">☐  </w:t>
      </w:r>
      <w:r>
        <w:rPr>
          <w:sz w:val="19"/>
          <w:szCs w:val="19"/>
        </w:rPr>
        <w:t xml:space="preserve">I accept the community service obligation described above.</w:t>
      </w:r>
    </w:p>
    <w:p>
      <w:pPr>
        <w:shd w:fill="1F3864" w:val="clear"/>
        <w:spacing w:after="120" w:before="260"/>
      </w:pPr>
      <w:r>
        <w:rPr>
          <w:b/>
          <w:bCs/>
          <w:color w:val="FFFFFF"/>
          <w:sz w:val="22"/>
          <w:szCs w:val="22"/>
        </w:rPr>
        <w:t xml:space="preserve">  SECTION H — SELF-DECLARATION AND CERTIFICATION</w:t>
      </w:r>
    </w:p>
    <w:p>
      <w:pPr>
        <w:spacing w:after="140"/>
      </w:pPr>
      <w:r>
        <w:rPr>
          <w:sz w:val="19"/>
          <w:szCs w:val="19"/>
        </w:rPr>
        <w:t xml:space="preserve">I declare that all information provided in this application and its supporting documents is true, complete, and accurate to the best of my knowledge. I understand that any false statement or fraudulent document may result in disqualification, withdrawal of any award made, and repayment of funds disbursed. I am a Liberian citizen, I do not have a prior record of institutional dismissal for academic misconduct or criminal conviction, and I have not been informed of an active full scholarship or bursary from another government or development partner covering the same period.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Applicant's Signature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Date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Applicant's Printed Name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Thumbprint (if unable to sign)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shd w:fill="1F3864" w:val="clear"/>
        <w:spacing w:after="120" w:before="260"/>
      </w:pPr>
      <w:r>
        <w:rPr>
          <w:b/>
          <w:bCs/>
          <w:color w:val="FFFFFF"/>
          <w:sz w:val="22"/>
          <w:szCs w:val="22"/>
        </w:rPr>
        <w:t xml:space="preserve">  SECTION I — FOR OFFICIAL USE ONLY — DO NOT COMPLETE</w:t>
      </w:r>
    </w:p>
    <w:p>
      <w:pPr>
        <w:shd w:fill="D9E2F3" w:val="clear"/>
        <w:spacing w:after="100" w:before="180"/>
      </w:pPr>
      <w:r>
        <w:rPr>
          <w:b/>
          <w:bCs/>
          <w:color w:val="3B2E00"/>
          <w:sz w:val="20"/>
          <w:szCs w:val="20"/>
        </w:rPr>
        <w:t xml:space="preserve">  Stage 1 — Initial Screening (Preliminary Selection Team)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Date Received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County Coordinator Name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Screening Outcome (Eligible / Ineligible)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Reason (if ineligible or returned for resubmission)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hd w:fill="D9E2F3" w:val="clear"/>
        <w:spacing w:after="100" w:before="180"/>
      </w:pPr>
      <w:r>
        <w:rPr>
          <w:b/>
          <w:bCs/>
          <w:color w:val="3B2E00"/>
          <w:sz w:val="20"/>
          <w:szCs w:val="20"/>
        </w:rPr>
        <w:t xml:space="preserve">  Stage 2 — Merit Scoring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Academic Performance Score (60%)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3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Financial Need Score (30%)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Equity Priority Score (10%)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Total Merit Score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County/Track Rank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hd w:fill="D9E2F3" w:val="clear"/>
        <w:spacing w:after="100" w:before="180"/>
      </w:pPr>
      <w:r>
        <w:rPr>
          <w:b/>
          <w:bCs/>
          <w:color w:val="3B2E00"/>
          <w:sz w:val="20"/>
          <w:szCs w:val="20"/>
        </w:rPr>
        <w:t xml:space="preserve">  Stage 3–5 — Final Selection, Approval &amp; Award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MoYS Office Team Decision (Selected / Not Selected)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Deputy Minister Approval (Signature)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Date Approved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Award Letter Issued (Date)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100"/>
              <w:right w:type="dxa" w:w="8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PWD Quota Counted? (Y/N)</w:t>
            </w:r>
          </w:p>
          <w:p>
            <w:pPr>
              <w:pBdr>
                <w:bottom w:val="single" w:color="666666" w:sz="6" w:space="1"/>
              </w:pBdr>
              <w:spacing w:after="2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4"/>
        <w:szCs w:val="14"/>
      </w:rPr>
      <w:t xml:space="preserve">Ministry of Youth and Sports | Republic of Liberia | Page </w:t>
    </w:r>
    <w:r>
      <w:rPr>
        <w:color w:val="88888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888888"/>
        <w:sz w:val="14"/>
        <w:szCs w:val="14"/>
      </w:rPr>
      <w:t xml:space="preserve"> of </w:t>
    </w:r>
    <w:r>
      <w:rPr>
        <w:color w:val="88888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88888"/>
        <w:sz w:val="14"/>
        <w:szCs w:val="14"/>
      </w:rPr>
      <w:t xml:space="preserve">MYS UNDERGRADUATE SCHOLARSHIP APPLICATION FORM — TRACK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2026-09-12T23:46:14.767Z</dcterms:created>
  <dcterms:modified xsi:type="dcterms:W3CDTF">2026-09-12T23:46:14.767Z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